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C02" w:rsidRDefault="00DE3C02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kern w:val="36"/>
          <w:sz w:val="24"/>
          <w:szCs w:val="24"/>
          <w:lang w:eastAsia="ru-RU"/>
        </w:rPr>
        <w:drawing>
          <wp:inline distT="0" distB="0" distL="0" distR="0">
            <wp:extent cx="6298205" cy="9296400"/>
            <wp:effectExtent l="19050" t="0" r="7345" b="0"/>
            <wp:docPr id="1" name="Рисунок 1" descr="C:\Users\Pentium\Desktop\о профсоюз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ntium\Desktop\о профсоюз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299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CF3" w:rsidRPr="00AA08CD" w:rsidRDefault="00DE3C02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A04CF3" w:rsidRPr="00AA08CD">
        <w:rPr>
          <w:rFonts w:ascii="Times New Roman" w:hAnsi="Times New Roman" w:cs="Times New Roman"/>
          <w:sz w:val="28"/>
          <w:szCs w:val="28"/>
          <w:lang w:eastAsia="ru-RU"/>
        </w:rPr>
        <w:t xml:space="preserve">1.7. Первичная организация Профсоюза МКДОУ </w:t>
      </w:r>
      <w:r w:rsidR="00922CFC" w:rsidRPr="00AA08CD">
        <w:rPr>
          <w:rFonts w:ascii="Times New Roman" w:hAnsi="Times New Roman" w:cs="Times New Roman"/>
          <w:sz w:val="28"/>
          <w:szCs w:val="28"/>
          <w:lang w:eastAsia="ru-RU"/>
        </w:rPr>
        <w:t xml:space="preserve">детский сад «Дюймовочка»  </w:t>
      </w:r>
      <w:r w:rsidR="00A04CF3" w:rsidRPr="00AA08CD">
        <w:rPr>
          <w:rFonts w:ascii="Times New Roman" w:hAnsi="Times New Roman" w:cs="Times New Roman"/>
          <w:sz w:val="28"/>
          <w:szCs w:val="28"/>
          <w:lang w:eastAsia="ru-RU"/>
        </w:rPr>
        <w:t>свободно распространяет информацию о своей деятельности, имеет право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1.8.Первичная организация Профсоюза ДОУ реализует право на представительство и защиту трудовых, социальных, экономических прав и интересов членов Профсоюза в соответствии с Федеральным законом «О профессиональных союзах, их правах и гарантиях деятельности», иными законодательными актами, Уставом Профсоюза.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1.9. В ДОУ может быть создано не более одной первичной организации Профсоюза.</w:t>
      </w:r>
    </w:p>
    <w:p w:rsidR="00A04CF3" w:rsidRPr="00AA08CD" w:rsidRDefault="00A04CF3" w:rsidP="00A04CF3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b/>
          <w:sz w:val="28"/>
          <w:szCs w:val="28"/>
          <w:lang w:eastAsia="ru-RU"/>
        </w:rPr>
        <w:t>II. ЦЕЛИ, ЗАДАЧИ И ПРИНЦИПЫ ДЕЯТЕЛЬНОСТИ ПЕРВИЧНОЙ ОРГАНИЗАЦИИ ПРОФСОЮЗА ДОУ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 xml:space="preserve">2.1. Основными целями и задачами первичной организации Профсоюза МКДОУ </w:t>
      </w:r>
      <w:r w:rsidR="00922CFC" w:rsidRPr="00AA08CD">
        <w:rPr>
          <w:rFonts w:ascii="Times New Roman" w:hAnsi="Times New Roman" w:cs="Times New Roman"/>
          <w:sz w:val="28"/>
          <w:szCs w:val="28"/>
          <w:lang w:eastAsia="ru-RU"/>
        </w:rPr>
        <w:t xml:space="preserve">детский сад «Дюймовочка»  </w:t>
      </w:r>
      <w:r w:rsidRPr="00AA08CD">
        <w:rPr>
          <w:rFonts w:ascii="Times New Roman" w:hAnsi="Times New Roman" w:cs="Times New Roman"/>
          <w:sz w:val="28"/>
          <w:szCs w:val="28"/>
          <w:lang w:eastAsia="ru-RU"/>
        </w:rPr>
        <w:t>являются: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представительство и защита индивидуальных и коллективных социально-трудовых, профессиональных, экономических и иных прав и интересов членов Профсоюза;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реализация прав членов Профсоюза на представительство в коллегиальных органах управления учреждения, организации, предприятия;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содействие созданию условий для повышения жизненного уровня членов Профсоюза и их семей.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 xml:space="preserve">2.2. Основными принципами деятельности первичной организации Профсоюза МКДОУ </w:t>
      </w:r>
      <w:r w:rsidR="00922CFC" w:rsidRPr="00AA08CD">
        <w:rPr>
          <w:rFonts w:ascii="Times New Roman" w:hAnsi="Times New Roman" w:cs="Times New Roman"/>
          <w:sz w:val="28"/>
          <w:szCs w:val="28"/>
          <w:lang w:eastAsia="ru-RU"/>
        </w:rPr>
        <w:t xml:space="preserve">детский сад «Дюймовочка»  </w:t>
      </w:r>
      <w:r w:rsidRPr="00AA08CD">
        <w:rPr>
          <w:rFonts w:ascii="Times New Roman" w:hAnsi="Times New Roman" w:cs="Times New Roman"/>
          <w:sz w:val="28"/>
          <w:szCs w:val="28"/>
          <w:lang w:eastAsia="ru-RU"/>
        </w:rPr>
        <w:t>являются: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приоритет положений Устава Профсоюза при принятии решений;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добровольность вступления в Профсоюз и выхода из него, равенство прав и обязанностей членов Профсоюза;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солидарность, взаимопомощь и ответственность организаций Профсоюза перед членами Профсоюза и Профсоюзом за реализацию уставных целей и задач Профсоюза;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коллегиальность в работе организаций Профсоюза, выборных профсоюзных органов и личная ответственность избранных в них профсоюзных активистов;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гласность и открытость в работе организаций Профсоюза и выборных профсоюзных органов;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уважение мнения каждого члена Профсоюза при принятии решений;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обязательность выполнения решений профсоюзных органов, принятых в пределах полномочий;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выборность, регулярная сменяемость профсоюзных органов и их отчетность перед членами Профсоюза ДОУ;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самостоятельность Профсоюза ДОУ и его выборных органов в принятии решений в пределах своих полномочий;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соблюдение финансовой дисциплины;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сохранение профсоюзного стажа за членами других профсоюзов, входящих в Федерацию Независимых Профсоюзов России, и перешедших на работу в ДОУ.</w:t>
      </w:r>
    </w:p>
    <w:p w:rsidR="00A04CF3" w:rsidRPr="00AA08CD" w:rsidRDefault="00A04CF3" w:rsidP="00A04CF3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b/>
          <w:sz w:val="28"/>
          <w:szCs w:val="28"/>
          <w:lang w:eastAsia="ru-RU"/>
        </w:rPr>
        <w:t>Ш. ПРАВА И ОБЯЗАННОСТИ ПЕРВИЧНОЙ ОРГАНИЗАЦИИ ПРОФСОЮЗА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 xml:space="preserve">3.1. Права первичной организации Профсоюза МКДОУ </w:t>
      </w:r>
      <w:r w:rsidR="00AA08CD" w:rsidRPr="00AA08CD">
        <w:rPr>
          <w:rFonts w:ascii="Times New Roman" w:hAnsi="Times New Roman" w:cs="Times New Roman"/>
          <w:sz w:val="28"/>
          <w:szCs w:val="28"/>
          <w:lang w:eastAsia="ru-RU"/>
        </w:rPr>
        <w:t>детский сад «Дюймовочка»</w:t>
      </w:r>
      <w:proofErr w:type="gramStart"/>
      <w:r w:rsidR="00AA08CD" w:rsidRPr="00AA08C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AA08CD">
        <w:rPr>
          <w:rFonts w:ascii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осуществлять прием и исключение из Профсоюза;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делегировать своих представителей в вышестоящие профсоюзные органы, отзывать и заменять их;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вносить проекты документов и предложения на рассмотрение вышестоящих профсоюзных органов, получать информацию о результатах их рассмотрения;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участвовать в разработке предложений Профсоюза к проектам законов и иных нормативных правовых актов, регулирующих социально-трудовые права работников и социальные права студентов (обучающихся);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представлять интересы работников при проведении коллективных переговоров, заключении и изменении коллективного договора, осуществлении </w:t>
      </w:r>
      <w:proofErr w:type="gramStart"/>
      <w:r w:rsidRPr="00AA08CD">
        <w:rPr>
          <w:rFonts w:ascii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AA08CD">
        <w:rPr>
          <w:rFonts w:ascii="Times New Roman" w:hAnsi="Times New Roman" w:cs="Times New Roman"/>
          <w:sz w:val="28"/>
          <w:szCs w:val="28"/>
          <w:lang w:eastAsia="ru-RU"/>
        </w:rPr>
        <w:t xml:space="preserve"> его выполнением, а также при реализации права на участие в управлении ДОУ, рассмотрении трудовых споров;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 xml:space="preserve">обращаться в соответствующие органы государственной власти, органы местного самоуправления и вышестоящие профсоюзные органы для разрешения споров, </w:t>
      </w:r>
      <w:r w:rsidRPr="00AA08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связанных с деятельностью первичной профсоюзной организации и защитой прав и интересов членов Профсоюза;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вносить предложения и участвовать в деятельности территориальной организации Профсоюза, в том числе по разработке и заключению отраслевого территориального и регионального соглашений, других соглашений;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вносить предложения по кандидатурам руководителей соответствующих территориальных организаций Профсоюза;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пользоваться имуществом Профсоюза ДОУ в установленном законодательством и Уставом Профсоюза порядке;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использовать возможности соответствующей территориальной организации Профсоюза для обучения профсоюзных кадров и актива, получения и распространения информации, необходимой для своей деятельности;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обращаться в вышестоящие профсоюзные органы с предложениями об организации массовых акций, в том числе о проведении митингов, демонстраций, шествий, пикетирования, объявлении забастовки, а также о поддержке коллективных действий, проводимых первичной организацией Профсоюза ДОУ;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обращаться в соответствующую территориальную организацию Профсоюза для получения информации, консультаций, помощи и поддержки, необходимой для осуществления своей деятельности;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принимать решение об изменении размера ежемесячного членского профсоюзного взноса, но не ниже размера, установленного Уставом Профсоюза;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вносить в вышестоящие профсоюзные органы предложения о поощрении членов Профсоюза ДОУ.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 xml:space="preserve">3.2. Обязанности первичной организации Профсоюза МКДОУ </w:t>
      </w:r>
      <w:r w:rsidR="00AA08CD" w:rsidRPr="00AA08CD">
        <w:rPr>
          <w:rFonts w:ascii="Times New Roman" w:hAnsi="Times New Roman" w:cs="Times New Roman"/>
          <w:sz w:val="28"/>
          <w:szCs w:val="28"/>
          <w:lang w:eastAsia="ru-RU"/>
        </w:rPr>
        <w:t>детский сад «Дюймовочка»</w:t>
      </w:r>
      <w:proofErr w:type="gramStart"/>
      <w:r w:rsidR="00AA08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A08CD">
        <w:rPr>
          <w:rFonts w:ascii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проводить работу по вовлечению в Профсоюз;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выполнять Устав Профсоюза и решения профсоюзных органов, принятые в соответствии со своими полномочиями;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 xml:space="preserve">разрабатывать и заключать коллективный договор, контролировать его выполнение, содействовать заключению и </w:t>
      </w:r>
      <w:proofErr w:type="gramStart"/>
      <w:r w:rsidRPr="00AA08CD">
        <w:rPr>
          <w:rFonts w:ascii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AA08CD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выполнением иных соглашений по регулированию социально-трудовых отношений;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проявлять солидарность в защите прав и интересов членов Профсоюза и принимать участие в организации и проведении коллективных действий Профсоюза ДОУ;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соблюдать финансовую дисциплину и выполнять решения по отчислению средств на организацию деятельности соответствующей территориальной организации Профсоюза в соответствии с установленным порядком, сроками и размерами;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осуществлять </w:t>
      </w:r>
      <w:proofErr w:type="gramStart"/>
      <w:r w:rsidRPr="00AA08CD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A08CD">
        <w:rPr>
          <w:rFonts w:ascii="Times New Roman" w:hAnsi="Times New Roman" w:cs="Times New Roman"/>
          <w:sz w:val="28"/>
          <w:szCs w:val="28"/>
          <w:lang w:eastAsia="ru-RU"/>
        </w:rPr>
        <w:t xml:space="preserve"> полнотой и своевременностью перечисления профсоюзных взносов работодателем;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представлять в соответствующие вышестоящие профсоюзные органы статистические сведения, финансовую отчетность и другую информацию по установленным формам, утверждаемым вышестоящими профсоюзными органами;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вносить на рассмотрение собрания, выборных коллегиальных профсоюзных органов вопросы, предложенные вышестоящим профсоюзным органом;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не допускать действий, наносящих вред и причиняющих ущерб Профсоюзу, организациям Профсоюза.</w:t>
      </w:r>
    </w:p>
    <w:p w:rsidR="00A04CF3" w:rsidRPr="00AA08CD" w:rsidRDefault="00A04CF3" w:rsidP="00A04CF3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b/>
          <w:sz w:val="28"/>
          <w:szCs w:val="28"/>
          <w:lang w:eastAsia="ru-RU"/>
        </w:rPr>
        <w:t>IV. ЧЛЕНСТВО В ПРОФСОЮЗЕ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 xml:space="preserve">4.1. Членство в Профсоюзе МКДОУ </w:t>
      </w:r>
      <w:r w:rsidR="00AA08CD" w:rsidRPr="00AA08CD">
        <w:rPr>
          <w:rFonts w:ascii="Times New Roman" w:hAnsi="Times New Roman" w:cs="Times New Roman"/>
          <w:sz w:val="28"/>
          <w:szCs w:val="28"/>
          <w:lang w:eastAsia="ru-RU"/>
        </w:rPr>
        <w:t>детский сад «Дюймовочка»</w:t>
      </w:r>
      <w:proofErr w:type="gramStart"/>
      <w:r w:rsidR="00AA08CD" w:rsidRPr="00AA08C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AA08CD">
        <w:rPr>
          <w:rFonts w:ascii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4.1.1. Членом Профсоюза может быть каждый работник ДОУ, признающий Устав Профсоюза и уплачивающий членские взносы.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Членами Профсоюза могут быть: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лица, осуществляющие трудовую деятельность в ДОУ;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работники, временно прекратившие трудовую деятельность, на период сохранения трудовых отношений;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работники, уволенные в связи с сокращением численности или штата, ликвидацией ДОУ на период трудоустройства, но не более 6 месяцев;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4.1.2. Члены Профсоюза имеют равные права и обязанности.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4.1.3. Член Профсоюза не может одновременно состоять в других профсоюзах по основному месту работы или учебы.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4.2. Прием в Профсоюз и прекращение членства в Профсоюзе: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4.2.1. Прием в Профсоюз производится по личному заявлению, поданному в письменной форме в первичную профсоюзную организацию ДОУ.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 xml:space="preserve">4.2.2. </w:t>
      </w:r>
      <w:proofErr w:type="gramStart"/>
      <w:r w:rsidRPr="00AA08CD">
        <w:rPr>
          <w:rFonts w:ascii="Times New Roman" w:hAnsi="Times New Roman" w:cs="Times New Roman"/>
          <w:sz w:val="28"/>
          <w:szCs w:val="28"/>
          <w:lang w:eastAsia="ru-RU"/>
        </w:rPr>
        <w:t>Принятому</w:t>
      </w:r>
      <w:proofErr w:type="gramEnd"/>
      <w:r w:rsidRPr="00AA08CD">
        <w:rPr>
          <w:rFonts w:ascii="Times New Roman" w:hAnsi="Times New Roman" w:cs="Times New Roman"/>
          <w:sz w:val="28"/>
          <w:szCs w:val="28"/>
          <w:lang w:eastAsia="ru-RU"/>
        </w:rPr>
        <w:t xml:space="preserve"> в Профсоюз выдается членский билет единого образца, который удостоверяет членство в Профсоюзе и хранится у члена Профсоюза.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4.2.3. Профсоюзное членство, профсоюзный стаж исчисляются со дня подачи заявления о вступлении в Профсоюз.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За лицами, ранее состоявшими в профсоюзах, входящих в Федерацию Независимых Профсоюзов России, и перешедших на работу в ДОУ, сохраняется профсоюзный стаж.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4.2.4. Членство в Профсоюзе прекращается в случаях: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добровольного выхода из Профсоюза на основании личного заявления;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прекращения трудовых отношений с ДОУ;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исключения из Профсоюза;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смерти члена Профсоюза.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4.2.5 Выход из Профсоюза осуществляется добровольно и производится по личному заявлению, поданному в письменной форме, в первичную организацию Профсоюза ДОУ.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При прекращении профсоюзного членства член Профсоюза сдает профсоюзный билет в профком первичной организации Профсоюза ДОУ для последующего уничтожения по акту.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Членство в Профсоюзе прекращается со дня подачи заявления о выходе из Профсоюза.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 xml:space="preserve">4.2.6. Лицо, </w:t>
      </w:r>
      <w:proofErr w:type="gramStart"/>
      <w:r w:rsidRPr="00AA08CD">
        <w:rPr>
          <w:rFonts w:ascii="Times New Roman" w:hAnsi="Times New Roman" w:cs="Times New Roman"/>
          <w:sz w:val="28"/>
          <w:szCs w:val="28"/>
          <w:lang w:eastAsia="ru-RU"/>
        </w:rPr>
        <w:t>прекратившие</w:t>
      </w:r>
      <w:proofErr w:type="gramEnd"/>
      <w:r w:rsidRPr="00AA08CD">
        <w:rPr>
          <w:rFonts w:ascii="Times New Roman" w:hAnsi="Times New Roman" w:cs="Times New Roman"/>
          <w:sz w:val="28"/>
          <w:szCs w:val="28"/>
          <w:lang w:eastAsia="ru-RU"/>
        </w:rPr>
        <w:t xml:space="preserve"> членство в Профсоюзе, теряет право на профсоюзную защиту, пользование общим профсоюзным имуществом и льготами. Сумма уплаченных в Профсоюз взносов не возвращается.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4.2.7. Лицо, исключенное из Профсоюза, может быть вновь принято в Профсоюз на общих основаниях, но не ранее чем через год, а лицо, вышедшее из Профсоюза, может быть вновь принято в Профсоюз на общих основаниях. Профсоюзный стаж в этих случаях исчисляется с момента повторного принятия в Профсоюз.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4.3. Учет членов Профсоюза: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4.3.1. Член Профсоюза состоит на учете в первичной профсоюзной организации по месту основной работы.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4.3.2. Учет членов Профсоюза ведется профсоюзным комитетом первичной организации Профсоюза в форме учетной карточки в бумажном виде в соответствии с рекомендациями вышестоящего профсоюзного органа.</w:t>
      </w:r>
    </w:p>
    <w:p w:rsidR="00A04CF3" w:rsidRPr="00AA08CD" w:rsidRDefault="00A04CF3" w:rsidP="00A04CF3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b/>
          <w:sz w:val="28"/>
          <w:szCs w:val="28"/>
          <w:lang w:eastAsia="ru-RU"/>
        </w:rPr>
        <w:t>V. ПРАВА, ОБЯЗАННОСТИ И ОТВЕТСТВЕННОСТЬ ЧЛЕНА ПРОФСОЮЗА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5.1. Член Профсоюза имеет право: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на защиту Профсоюзом его социальных, трудовых, профессиональных прав и интересов;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пользоваться преимуществами и льготами в результате заключения Профсоюзом и его организациями коллективных договоров и соглашений;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получать помощь Профсоюза в защите своих трудовых, экономических, социальных прав и интересов, в том числе бесплатную юридическую помощь и помощь при прохождении медицинской экспертизы в случае утраты трудоспособности;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участвовать в деятельности Профсоюза, вносить предложения по совершенствованию нормативных правовых и иных актов, регулирующих гарантии в сфере социально-трудовых, профессиональных и других прав и интересов;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выдвигать инициативы по реализации целей и задач Профсоюза, вносить предложения в профсоюзные органы;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принимать участие в разработке, обсуждении и принятии решений, высказывать и отстаивать свое мнение, получать информацию о деятельности Профсоюза;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обращаться в профсоюзные органы с вопросами, относящимися к их компетенции, и получать ответ по существу своего обращения;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избирать и быть избранным делегатом на профсоюзные конференции и съезды, в выборные профсоюзные органы;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участвовать в заседании профсоюзного органа, на котором рассматривается его заявление или предложение, вопросы выполнения им уставных требований;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получать материальную помощь в порядке и размерах, устанавливаемых соответствующим выборным коллегиальным профсоюзным органом с учетом профсоюзного стажа;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пользоваться оздоровительными, культурно-просветительными учреждениями и спортивными сооружениями Профсоюза на льготных условиях с учетом профсоюзного стажа;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добровольно выйти из Профсоюза на основании личного заявления.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5.2. Член Профсоюза обязан: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соблюдать Устав Профсоюза, выполнять решения профсоюзных органов;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выполнять обязанности, предусмотренные коллективными договорами, соглашениями;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поддерживать деятельность Профсоюза, участвовать в работе первичной профсоюзной организации, выполнять возложенные на него профсоюзные обязанности и поручения;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состоять на учете в первичной профсоюзной организации по основному месту работы;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своевременно и в установленном размере уплачивать членские взносы;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проявлять солидарность и участвовать в коллективных действиях Профсоюза и его организаций;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участвовать в собрании первичной профсоюзной организации, а в случае избрания делегатом – в работе конференций, съезда Профсоюза;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способствовать росту авторитета Профсоюза, не допускать действий, наносящих вред Профсоюзу и его организациям.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5.3. Поощрение членов Профсоюза: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5.3.1. За активное участие в деятельности Профсоюза члены Профсоюза могут отмечаться следующими видами поощрений: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объявление благодарности;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премирование;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награждение ценным подарком;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награждение почетными грамотами и другими знаками отличия в Профсоюзе;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иные поощрения.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5.3.2. Члены Профсоюза могут быть представлены в установленном порядке к награждению почетными грамотами и знаками отличия профсоюзных объединений (ассоциаций), к государственным и отраслевым наградам, присвоению почетных званий.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5.4. Ответственность членов Профсоюза: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5.4.1. За невыполнение уставных обязанностей, а также за действия, наносящие вред авторитету и единству Профсоюза, к члену Профсоюза могут быть применены следующие меры общественного воздействия (взыскания):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выговор;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предупреждение об исключении из Профсоюза;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исключение из Профсоюза.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5.4.2. Исключение из Профсоюза применяется в случаях: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неуплаты членских взносов в порядке, установленном Профсоюзом, без уважительной причины в течение трех месяцев;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систематического неисполнения членом Профсоюза без уважительных причин обязанностей, возложенных на него настоящим Уставом, если ранее он был предупрежден об исключении из Профсоюза;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совершения действий, нанесших вред либо ущерб Профсоюзу или его организациям.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5.4.3. Решение о применении взыскания принимается собранием первичной организации Профсоюза, выборным коллегиальным органом первичной, территориальной организации Профсоюза и Профсоюза в присутствии члена Профсоюза.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В случае отказа члена Профсоюза присутствовать или неявки без уважительной причины, вопрос о применении меры общественного воздействия может рассматриваться в его отсутствие.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5.4.4. Решение о применении взыскания к члену Профсоюза считается принятым, если за него проголосовало не менее двух третей присутствующих на собрании, заседании соответствующего выборного коллегиального профсоюзного органа при наличии кворума.</w:t>
      </w:r>
    </w:p>
    <w:p w:rsidR="00A04CF3" w:rsidRPr="00AA08CD" w:rsidRDefault="00A04CF3" w:rsidP="00A04CF3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b/>
          <w:sz w:val="28"/>
          <w:szCs w:val="28"/>
          <w:lang w:eastAsia="ru-RU"/>
        </w:rPr>
        <w:t>VI. СТРУКТУРА, ОТЧЁТЫ И ВЫБОРЫ, ПРОФСОЮЗНЫЕ КАДРЫ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6.1. Первичная организация Профсоюза ДОУ в соответствии с Уставом Профсоюза самостоятельно решает вопросы своей организационной структуры.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6.2. Отчеты и выборы профсоюзных органов в первичной организации Профсоюза проводятся в следующие сроки: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профсоюзного комитета - не реже двух раз в 5 лет;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6.3. Дата созыва отчетно-выборного собрания и повестка дня сообщаются: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собрания в первичной профсоюзной организации ДОУ, - не позднее, чем за 15 дней;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6.4. Выборы контрольно-ревизионной комиссии, председателя первичной организации Профсоюза проводятся одновременно с выборами профсоюзного комитета в единые сроки, определяемые вышестоящим профсоюзным органом.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 xml:space="preserve">6.5. Первичная профсоюзная организация строит свою работу с профсоюзными кадрами и активом путем подбора и работы с резервом, обеспечения </w:t>
      </w:r>
      <w:r w:rsidRPr="00AA08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систематического обучения и повышения квалификации, реализации мер социальной защиты профсоюзных работников.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6.6. Наименование должностей, нормативы численности штатных профсоюзных работников, порядок организации и условия оплаты труда профсоюзных работников утверждаются выборным коллегиальным профсоюзным органом первичной организации Профсоюза на основе рекомендаций, утверждаемых соответствующим органом Профсоюза.</w:t>
      </w:r>
    </w:p>
    <w:p w:rsidR="00A04CF3" w:rsidRPr="00AA08CD" w:rsidRDefault="00A04CF3" w:rsidP="00A04CF3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b/>
          <w:sz w:val="28"/>
          <w:szCs w:val="28"/>
          <w:lang w:eastAsia="ru-RU"/>
        </w:rPr>
        <w:t>VII. ОРГАНЫ ПЕРВИЧНОЙ ОРГАНИЗАЦИИ ПРОФСОЮЗА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7.1. Органами первичной профсоюзной организации ДОУ являются: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собрание – высший руководящий орган;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профсоюзный комитет – выборный коллегиальный постоянно действующий руководящий орган;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председатель первичной профсоюзной организации – выборный единоличный исполнительный орган;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контрольно-ревизионная комиссия – контрольно-ревизионный орган.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7.2. Собрание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Собрание является высшим руководящим органом первичной организации Профсоюза ДОУ.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7.2.1. Полномочия собрания: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утверждает положение о первичной профсоюзной организации ДОУ, вносит в него изменения и дополнения;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определяет основные направления работы первичной профсоюзной организации ДОУ;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заслушивает отчеты выборных профсоюзных органов по всем направлениям их деятельности и даёт оценку их деятельности;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формирует путем избрания (</w:t>
      </w:r>
      <w:proofErr w:type="gramStart"/>
      <w:r w:rsidRPr="00AA08CD">
        <w:rPr>
          <w:rFonts w:ascii="Times New Roman" w:hAnsi="Times New Roman" w:cs="Times New Roman"/>
          <w:sz w:val="28"/>
          <w:szCs w:val="28"/>
          <w:lang w:eastAsia="ru-RU"/>
        </w:rPr>
        <w:t xml:space="preserve">делегирования) </w:t>
      </w:r>
      <w:proofErr w:type="gramEnd"/>
      <w:r w:rsidRPr="00AA08CD">
        <w:rPr>
          <w:rFonts w:ascii="Times New Roman" w:hAnsi="Times New Roman" w:cs="Times New Roman"/>
          <w:sz w:val="28"/>
          <w:szCs w:val="28"/>
          <w:lang w:eastAsia="ru-RU"/>
        </w:rPr>
        <w:t>профсоюзный комитет, избирает председателя организации Профсоюза;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избирает контрольно-ревизионную комиссию;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принимает решение о досрочном прекращении полномочий выборных органов первичной организации Профсоюза;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утверждает структуру первичной профсоюзной организации;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избирает делегатов на конференции соответствующей территориальной организации Профсоюза, а также делегирует своих представителей в выборные профсоюзные органы согласно норме представительства;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принимает решения о реорганизации, прекращении деятельности и ликвидации первичной профсоюзной организации по согласованию с выборным коллегиальным постоянно действующим руководящим органом соответствующей территориальной организации Профсоюза;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решает другие вопросы деятельности первичной профсоюзной организации;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может делегировать отдельные полномочия профсоюзному комитету.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7.2.2. Собрание созывается профсоюзным комитетом по мере необходимости, но не реже одного раза в год.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Председатель первичной организации Профсоюза, его заместитель, председатель контрольно-ревизионной комиссии первичной организации Профсоюза являются участниками собрания.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7.2.3. О повестке дня, дате и месте проведения общего собрания объявляется не менее чем за 15 дней до установленного срока.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7.2.4. Собрание считается правомочным при участии в нем более половины членов Профсоюза, состоящих на учете в первичной профсоюзной организации ДОУ.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7.2.5. Регламент и форма голосования при принятии решений (тайное или открытое) определяется участниками собрания.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Решение собрания считается принятым, если за него проголосовало более половины членов Профсоюза, участвующих в собрании, при наличии кворума.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Решения по вопросам досрочного прекращения полномочий профсоюзного комитета, председателя, реорганизации, прекращения деятельности и ликвидации первичной профсоюзной организации считаются принятыми, если за них проголосовали не менее двух третей членов Профсоюза, участвующих в собрании, при наличии кворума.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7.2.6. Решения собрания принимаются в форме постановлений. Заседания протоколируются, срок хранения протоколов собраний – до минования надобности, но не менее пяти лет.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7.2.7. Внеочередное собрание (конференция) может проводиться по решению профсоюзного комитета, принятому: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по его инициативе;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 требованию не менее одной трети членов Профсоюза, состоящих на учете в первичной профсоюзной организации;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по требованию вышестоящего профсоюзного органа.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Профсоюзный комитет в срок не позднее десяти календарных дней со дня предъявления требования обязан принять решение о проведении собрания и установить дату его проведения.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7.3. Профсоюзный комитет: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Для осуществления руководства деятельностью первичной организации профсоюза в период между собраниями избирается профсоюзный комитет, являющийся выборным коллегиальным постоянно действующим руководящим органом первичной профсоюзной организации ДОУ.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7.3.1. Полномочия профсоюзного комитета: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представляет интересы работников при проведении коллективных переговоров, заключении и изменении коллективного договора, осуществлении </w:t>
      </w:r>
      <w:proofErr w:type="gramStart"/>
      <w:r w:rsidRPr="00AA08CD">
        <w:rPr>
          <w:rFonts w:ascii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AA08CD">
        <w:rPr>
          <w:rFonts w:ascii="Times New Roman" w:hAnsi="Times New Roman" w:cs="Times New Roman"/>
          <w:sz w:val="28"/>
          <w:szCs w:val="28"/>
          <w:lang w:eastAsia="ru-RU"/>
        </w:rPr>
        <w:t xml:space="preserve"> его выполнением, а также при реализации права на участие в управлении организацией и рассмотрении трудовых споров;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выдвигает и направляет работодателям или их представителям требования, участвует в формировании и работе примирительных органов, объявляет и возглавляет забастовки, принимает решения об их приостановке, возобновлении и прекращении, а также координирует эти действия, согласовывает минимум необходимых работ (услуг), выполняемых в период проведения забастовки работниками ДОУ;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организует и проводит коллективные действия работников в поддержку их требований в соответствии с законодательством;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выдвигает кандидатуры для избрания в управляющие советы, ученые советы, иные представительные и другие органы управления организации системы образования;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>выражает и отстаивает мнение работников в порядке, предусмотренном Трудовым кодексом РФ, законами и иными нормативными правовыми актами, коллективным договором, соглашениями, при принятии работодателем локальных нормативных актов, содержащих нормы трудового права, а также при расторжении трудового договора с работниками по инициативе работодателя и в других случаях;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осуществляет профсоюзный </w:t>
      </w:r>
      <w:proofErr w:type="gramStart"/>
      <w:r w:rsidRPr="00AA08CD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A08CD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соблюдением работодателем и его представителями трудового законодательства.</w:t>
      </w:r>
    </w:p>
    <w:p w:rsidR="00A04CF3" w:rsidRPr="00AA08CD" w:rsidRDefault="00A04CF3" w:rsidP="00A04C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8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2C5954" w:rsidRPr="00AA08CD" w:rsidRDefault="002C5954" w:rsidP="00A04CF3">
      <w:pPr>
        <w:rPr>
          <w:rFonts w:ascii="Times New Roman" w:hAnsi="Times New Roman" w:cs="Times New Roman"/>
          <w:sz w:val="28"/>
          <w:szCs w:val="28"/>
        </w:rPr>
      </w:pPr>
    </w:p>
    <w:sectPr w:rsidR="002C5954" w:rsidRPr="00AA08CD" w:rsidSect="00794C7E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97819"/>
    <w:multiLevelType w:val="multilevel"/>
    <w:tmpl w:val="54EA23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D3566"/>
    <w:multiLevelType w:val="multilevel"/>
    <w:tmpl w:val="6D9437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707CD"/>
    <w:multiLevelType w:val="multilevel"/>
    <w:tmpl w:val="D62E29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5B44EB"/>
    <w:multiLevelType w:val="multilevel"/>
    <w:tmpl w:val="3C40E8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165CF9"/>
    <w:multiLevelType w:val="multilevel"/>
    <w:tmpl w:val="16E6B7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DB462F"/>
    <w:multiLevelType w:val="multilevel"/>
    <w:tmpl w:val="87FE7D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431DF7"/>
    <w:multiLevelType w:val="multilevel"/>
    <w:tmpl w:val="946446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8A1BB6"/>
    <w:multiLevelType w:val="multilevel"/>
    <w:tmpl w:val="90208E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C214FC"/>
    <w:multiLevelType w:val="multilevel"/>
    <w:tmpl w:val="67803B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6E69FC"/>
    <w:multiLevelType w:val="multilevel"/>
    <w:tmpl w:val="4914E1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D31875"/>
    <w:multiLevelType w:val="multilevel"/>
    <w:tmpl w:val="E65AC3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662AE0"/>
    <w:multiLevelType w:val="multilevel"/>
    <w:tmpl w:val="1D9E8C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54272D"/>
    <w:multiLevelType w:val="multilevel"/>
    <w:tmpl w:val="4FACE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A005BD"/>
    <w:multiLevelType w:val="multilevel"/>
    <w:tmpl w:val="C43828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2"/>
  </w:num>
  <w:num w:numId="3">
    <w:abstractNumId w:val="13"/>
  </w:num>
  <w:num w:numId="4">
    <w:abstractNumId w:val="0"/>
  </w:num>
  <w:num w:numId="5">
    <w:abstractNumId w:val="11"/>
  </w:num>
  <w:num w:numId="6">
    <w:abstractNumId w:val="7"/>
  </w:num>
  <w:num w:numId="7">
    <w:abstractNumId w:val="1"/>
  </w:num>
  <w:num w:numId="8">
    <w:abstractNumId w:val="9"/>
  </w:num>
  <w:num w:numId="9">
    <w:abstractNumId w:val="10"/>
  </w:num>
  <w:num w:numId="10">
    <w:abstractNumId w:val="3"/>
  </w:num>
  <w:num w:numId="11">
    <w:abstractNumId w:val="6"/>
  </w:num>
  <w:num w:numId="12">
    <w:abstractNumId w:val="8"/>
  </w:num>
  <w:num w:numId="13">
    <w:abstractNumId w:val="5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4CF3"/>
    <w:rsid w:val="002C5954"/>
    <w:rsid w:val="00794C7E"/>
    <w:rsid w:val="008663D7"/>
    <w:rsid w:val="00922CFC"/>
    <w:rsid w:val="00A04CF3"/>
    <w:rsid w:val="00A96F62"/>
    <w:rsid w:val="00AA08CD"/>
    <w:rsid w:val="00C506B5"/>
    <w:rsid w:val="00DE3C02"/>
    <w:rsid w:val="00E2047D"/>
    <w:rsid w:val="00F77AFC"/>
    <w:rsid w:val="00FD4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954"/>
  </w:style>
  <w:style w:type="paragraph" w:styleId="1">
    <w:name w:val="heading 1"/>
    <w:basedOn w:val="a"/>
    <w:link w:val="10"/>
    <w:uiPriority w:val="9"/>
    <w:qFormat/>
    <w:rsid w:val="00A04C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4C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04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4CF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E3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3C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1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2970</Words>
  <Characters>16935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Pentium</cp:lastModifiedBy>
  <cp:revision>2</cp:revision>
  <cp:lastPrinted>2018-01-16T10:08:00Z</cp:lastPrinted>
  <dcterms:created xsi:type="dcterms:W3CDTF">2019-05-22T16:11:00Z</dcterms:created>
  <dcterms:modified xsi:type="dcterms:W3CDTF">2019-05-22T16:11:00Z</dcterms:modified>
</cp:coreProperties>
</file>